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4D" w:rsidRPr="00FC4935" w:rsidRDefault="002D6E4D" w:rsidP="002D6E4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935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C4935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2D6E4D" w:rsidRPr="00FC4935" w:rsidRDefault="002D6E4D" w:rsidP="002D6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2D6E4D" w:rsidRPr="00FC4935" w:rsidRDefault="002D6E4D" w:rsidP="002D6E4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2D6E4D" w:rsidRPr="00FC4935" w:rsidRDefault="002D6E4D" w:rsidP="002D6E4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2D6E4D" w:rsidRPr="00FC4935" w:rsidRDefault="002D6E4D" w:rsidP="002D6E4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2D6E4D" w:rsidRPr="00FC4935" w:rsidRDefault="002D6E4D" w:rsidP="002D6E4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2D6E4D" w:rsidRPr="00FC4935" w:rsidRDefault="002D6E4D" w:rsidP="002D6E4D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6E4D" w:rsidRPr="00FC4935" w:rsidRDefault="002D6E4D" w:rsidP="002D6E4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6E4D" w:rsidRPr="00FC4935" w:rsidRDefault="002D6E4D" w:rsidP="002D6E4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6E4D" w:rsidRPr="00FC4935" w:rsidRDefault="002D6E4D" w:rsidP="002D6E4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6E4D" w:rsidRPr="00FC4935" w:rsidRDefault="002D6E4D" w:rsidP="002D6E4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D6E4D" w:rsidRPr="00FC4935" w:rsidRDefault="002D6E4D" w:rsidP="002D6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2D6E4D" w:rsidRPr="00FC4935" w:rsidRDefault="002D6E4D" w:rsidP="002D6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718FE" w:rsidRPr="008718F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Использование мобильных роботов и конструкторов в учебном процессе</w:t>
      </w: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2D6E4D" w:rsidRPr="00FC4935" w:rsidRDefault="002D6E4D" w:rsidP="002D6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E4D" w:rsidRPr="00FC4935" w:rsidRDefault="002D6E4D" w:rsidP="002D6E4D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2D6E4D" w:rsidRPr="00FC4935" w:rsidRDefault="002D6E4D" w:rsidP="002D6E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2D6E4D" w:rsidRPr="00FC4935" w:rsidRDefault="002D6E4D" w:rsidP="002D6E4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D6E4D" w:rsidRPr="00FC4935" w:rsidRDefault="002D6E4D" w:rsidP="002D6E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2D6E4D" w:rsidRPr="00FC4935" w:rsidRDefault="002D6E4D" w:rsidP="002D6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8718F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4935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C49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6E4D" w:rsidRPr="00FC4935" w:rsidRDefault="002D6E4D" w:rsidP="002D6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2D6E4D" w:rsidRPr="00FC4935" w:rsidTr="00CC4D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2D6E4D" w:rsidRPr="00FC4935" w:rsidTr="00CC4D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8718FE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D6E4D" w:rsidRPr="00FC4935" w:rsidTr="00CC4DE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6E4D" w:rsidRPr="00FC4935" w:rsidTr="00CC4D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8718FE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D6E4D" w:rsidRPr="00FC4935" w:rsidTr="00CC4D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6E4D" w:rsidRPr="00FC4935" w:rsidTr="00CC4D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8718FE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D6E4D" w:rsidRPr="00FC4935" w:rsidTr="00CC4D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2D6E4D" w:rsidP="00CC4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D6E4D" w:rsidRPr="00FC4935" w:rsidRDefault="008718FE" w:rsidP="00CC4D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2D6E4D" w:rsidRPr="00FC4935" w:rsidRDefault="002D6E4D" w:rsidP="002D6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C4935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8718FE" w:rsidRPr="008718FE">
        <w:rPr>
          <w:rFonts w:ascii="Times New Roman" w:eastAsia="Times New Roman" w:hAnsi="Times New Roman" w:cs="Times New Roman"/>
          <w:i/>
          <w:sz w:val="24"/>
          <w:szCs w:val="24"/>
        </w:rPr>
        <w:t>Использование мобильных роботов и конструкторов в учебном процессе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2D6E4D" w:rsidRPr="00FC4935" w:rsidRDefault="002D6E4D" w:rsidP="002D6E4D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FC4935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утв. 18.10.2013 г.;</w:t>
      </w:r>
      <w:proofErr w:type="gramEnd"/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Программу составил(а) </w:t>
      </w:r>
      <w:r w:rsidR="008718FE">
        <w:rPr>
          <w:rFonts w:ascii="Times New Roman" w:eastAsia="Times New Roman" w:hAnsi="Times New Roman" w:cs="Times New Roman"/>
          <w:sz w:val="24"/>
          <w:szCs w:val="24"/>
        </w:rPr>
        <w:t>Голубева О.В.</w:t>
      </w:r>
      <w:bookmarkStart w:id="0" w:name="_GoBack"/>
      <w:bookmarkEnd w:id="0"/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E4D" w:rsidRPr="00FC4935" w:rsidRDefault="002D6E4D" w:rsidP="002D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4935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2D6E4D" w:rsidRDefault="002D6E4D" w:rsidP="002D6E4D">
      <w:pPr>
        <w:rPr>
          <w:sz w:val="0"/>
          <w:szCs w:val="0"/>
        </w:rPr>
      </w:pPr>
      <w:r>
        <w:br w:type="page"/>
      </w:r>
    </w:p>
    <w:p w:rsidR="0075359B" w:rsidRDefault="00BC7D73">
      <w:pPr>
        <w:rPr>
          <w:sz w:val="0"/>
          <w:szCs w:val="0"/>
        </w:rPr>
      </w:pPr>
      <w:r>
        <w:lastRenderedPageBreak/>
        <w:br w:type="page"/>
      </w:r>
    </w:p>
    <w:p w:rsidR="0075359B" w:rsidRPr="00890FAA" w:rsidRDefault="00F500C7">
      <w:pPr>
        <w:rPr>
          <w:sz w:val="0"/>
          <w:szCs w:val="0"/>
        </w:rPr>
      </w:pPr>
      <w:r w:rsidRPr="00F500C7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Документы сканера\6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7D73" w:rsidRPr="00890FA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75359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75359B" w:rsidRDefault="0075359B"/>
        </w:tc>
        <w:tc>
          <w:tcPr>
            <w:tcW w:w="1135" w:type="dxa"/>
          </w:tcPr>
          <w:p w:rsidR="0075359B" w:rsidRDefault="0075359B"/>
        </w:tc>
        <w:tc>
          <w:tcPr>
            <w:tcW w:w="85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  <w:tc>
          <w:tcPr>
            <w:tcW w:w="1702" w:type="dxa"/>
          </w:tcPr>
          <w:p w:rsidR="0075359B" w:rsidRDefault="0075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5359B">
        <w:trPr>
          <w:trHeight w:hRule="exact" w:val="277"/>
        </w:trPr>
        <w:tc>
          <w:tcPr>
            <w:tcW w:w="4679" w:type="dxa"/>
          </w:tcPr>
          <w:p w:rsidR="0075359B" w:rsidRDefault="0075359B"/>
        </w:tc>
        <w:tc>
          <w:tcPr>
            <w:tcW w:w="426" w:type="dxa"/>
          </w:tcPr>
          <w:p w:rsidR="0075359B" w:rsidRDefault="0075359B"/>
        </w:tc>
        <w:tc>
          <w:tcPr>
            <w:tcW w:w="1135" w:type="dxa"/>
          </w:tcPr>
          <w:p w:rsidR="0075359B" w:rsidRDefault="0075359B"/>
        </w:tc>
        <w:tc>
          <w:tcPr>
            <w:tcW w:w="85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  <w:tc>
          <w:tcPr>
            <w:tcW w:w="170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</w:tr>
      <w:tr w:rsidR="0075359B" w:rsidRPr="00F500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5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359B" w:rsidRPr="00F500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359B" w:rsidRPr="00890FAA" w:rsidRDefault="0075359B"/>
        </w:tc>
        <w:tc>
          <w:tcPr>
            <w:tcW w:w="85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5359B" w:rsidRPr="00F500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5359B" w:rsidRPr="00F500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5359B" w:rsidRPr="00F500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359B" w:rsidRPr="00F500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5359B" w:rsidRPr="00F500C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5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359B" w:rsidRPr="00F500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359B" w:rsidRPr="00890FAA" w:rsidRDefault="0075359B"/>
        </w:tc>
        <w:tc>
          <w:tcPr>
            <w:tcW w:w="85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5359B" w:rsidRPr="00F500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5359B" w:rsidRPr="00F500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5359B" w:rsidRPr="00F500C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359B" w:rsidRPr="00F500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5359B" w:rsidRPr="00F500C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5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359B" w:rsidRPr="00F500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359B" w:rsidRPr="00890FAA" w:rsidRDefault="0075359B"/>
        </w:tc>
        <w:tc>
          <w:tcPr>
            <w:tcW w:w="85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5359B" w:rsidRPr="00F500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75359B" w:rsidRPr="00F500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5359B" w:rsidRPr="00F500C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 w:rsidRPr="00F500C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5359B" w:rsidRDefault="0075359B"/>
        </w:tc>
        <w:tc>
          <w:tcPr>
            <w:tcW w:w="85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  <w:tc>
          <w:tcPr>
            <w:tcW w:w="170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</w:tr>
      <w:tr w:rsidR="0075359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5359B">
        <w:trPr>
          <w:trHeight w:hRule="exact" w:val="527"/>
        </w:trPr>
        <w:tc>
          <w:tcPr>
            <w:tcW w:w="4679" w:type="dxa"/>
          </w:tcPr>
          <w:p w:rsidR="0075359B" w:rsidRDefault="0075359B"/>
        </w:tc>
        <w:tc>
          <w:tcPr>
            <w:tcW w:w="426" w:type="dxa"/>
          </w:tcPr>
          <w:p w:rsidR="0075359B" w:rsidRDefault="0075359B"/>
        </w:tc>
        <w:tc>
          <w:tcPr>
            <w:tcW w:w="1135" w:type="dxa"/>
          </w:tcPr>
          <w:p w:rsidR="0075359B" w:rsidRDefault="0075359B"/>
        </w:tc>
        <w:tc>
          <w:tcPr>
            <w:tcW w:w="85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  <w:tc>
          <w:tcPr>
            <w:tcW w:w="170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</w:tr>
      <w:tr w:rsidR="0075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</w:pPr>
            <w:r w:rsidRPr="00890FA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359B" w:rsidRPr="00F500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359B" w:rsidRPr="00890FAA" w:rsidRDefault="0075359B"/>
        </w:tc>
        <w:tc>
          <w:tcPr>
            <w:tcW w:w="85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75359B" w:rsidRPr="00F500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75359B" w:rsidRPr="00F500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5359B" w:rsidRPr="00F500C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5359B" w:rsidRPr="00890FAA" w:rsidRDefault="0075359B"/>
        </w:tc>
        <w:tc>
          <w:tcPr>
            <w:tcW w:w="993" w:type="dxa"/>
          </w:tcPr>
          <w:p w:rsidR="0075359B" w:rsidRPr="00890FAA" w:rsidRDefault="0075359B"/>
        </w:tc>
      </w:tr>
      <w:tr w:rsidR="0075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359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  <w:tc>
          <w:tcPr>
            <w:tcW w:w="1702" w:type="dxa"/>
          </w:tcPr>
          <w:p w:rsidR="0075359B" w:rsidRDefault="0075359B"/>
        </w:tc>
        <w:tc>
          <w:tcPr>
            <w:tcW w:w="993" w:type="dxa"/>
          </w:tcPr>
          <w:p w:rsidR="0075359B" w:rsidRDefault="0075359B"/>
        </w:tc>
      </w:tr>
      <w:tr w:rsidR="0075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75359B" w:rsidRDefault="00BC7D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5"/>
        <w:gridCol w:w="6"/>
        <w:gridCol w:w="7"/>
        <w:gridCol w:w="174"/>
        <w:gridCol w:w="274"/>
        <w:gridCol w:w="36"/>
        <w:gridCol w:w="6"/>
        <w:gridCol w:w="1316"/>
        <w:gridCol w:w="73"/>
        <w:gridCol w:w="93"/>
        <w:gridCol w:w="1483"/>
        <w:gridCol w:w="261"/>
        <w:gridCol w:w="694"/>
        <w:gridCol w:w="691"/>
        <w:gridCol w:w="1108"/>
        <w:gridCol w:w="617"/>
        <w:gridCol w:w="8"/>
        <w:gridCol w:w="617"/>
        <w:gridCol w:w="675"/>
        <w:gridCol w:w="386"/>
        <w:gridCol w:w="6"/>
        <w:gridCol w:w="986"/>
      </w:tblGrid>
      <w:tr w:rsidR="0075359B" w:rsidTr="009E282E">
        <w:trPr>
          <w:trHeight w:hRule="exact" w:val="416"/>
        </w:trPr>
        <w:tc>
          <w:tcPr>
            <w:tcW w:w="4486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796" w:type="dxa"/>
            <w:gridSpan w:val="8"/>
          </w:tcPr>
          <w:p w:rsidR="0075359B" w:rsidRDefault="0075359B"/>
        </w:tc>
        <w:tc>
          <w:tcPr>
            <w:tcW w:w="9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5359B" w:rsidRPr="00F500C7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«Использование мобильных роботов и конструкторов в учебном процессе» является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ссоздание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условий для овладения совокупностью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деятельность.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«Использование мобильных роботов и конструкторов в учебном процессе» являются: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организации эффективного научного, информационного и методического сопровождения внедрения  робототехники  в школьное образование;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-использование возможностей робототехники как ведущего средства формирования у учащихся базовых представлений в сфере инженерной культуры;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 технологии робототехнического творчества в урочной и внеурочной деятельности в системе общего образования для развития творческих способностей подростков и юношества в процессе конструирования и программирования роботов.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763" w:type="dxa"/>
            <w:gridSpan w:val="3"/>
          </w:tcPr>
          <w:p w:rsidR="0075359B" w:rsidRPr="00890FAA" w:rsidRDefault="0075359B"/>
        </w:tc>
        <w:tc>
          <w:tcPr>
            <w:tcW w:w="497" w:type="dxa"/>
            <w:gridSpan w:val="5"/>
          </w:tcPr>
          <w:p w:rsidR="0075359B" w:rsidRPr="00890FAA" w:rsidRDefault="0075359B"/>
        </w:tc>
        <w:tc>
          <w:tcPr>
            <w:tcW w:w="1482" w:type="dxa"/>
            <w:gridSpan w:val="3"/>
          </w:tcPr>
          <w:p w:rsidR="0075359B" w:rsidRPr="00890FAA" w:rsidRDefault="0075359B"/>
        </w:tc>
        <w:tc>
          <w:tcPr>
            <w:tcW w:w="1744" w:type="dxa"/>
            <w:gridSpan w:val="2"/>
          </w:tcPr>
          <w:p w:rsidR="0075359B" w:rsidRPr="00890FAA" w:rsidRDefault="0075359B"/>
        </w:tc>
        <w:tc>
          <w:tcPr>
            <w:tcW w:w="4796" w:type="dxa"/>
            <w:gridSpan w:val="8"/>
          </w:tcPr>
          <w:p w:rsidR="0075359B" w:rsidRPr="00890FAA" w:rsidRDefault="0075359B"/>
        </w:tc>
        <w:tc>
          <w:tcPr>
            <w:tcW w:w="992" w:type="dxa"/>
            <w:gridSpan w:val="2"/>
          </w:tcPr>
          <w:p w:rsidR="0075359B" w:rsidRPr="00890FAA" w:rsidRDefault="0075359B"/>
        </w:tc>
      </w:tr>
      <w:tr w:rsidR="0075359B" w:rsidRPr="00F500C7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5359B" w:rsidTr="009E282E">
        <w:trPr>
          <w:trHeight w:hRule="exact" w:val="277"/>
        </w:trPr>
        <w:tc>
          <w:tcPr>
            <w:tcW w:w="27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обучающимися дисциплин:</w:t>
            </w:r>
          </w:p>
        </w:tc>
      </w:tr>
      <w:tr w:rsidR="0075359B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75359B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преподавания робототехники</w:t>
            </w:r>
          </w:p>
        </w:tc>
      </w:tr>
      <w:tr w:rsidR="0075359B" w:rsidTr="009E282E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проектно-исследовательской деятельности обучающихся</w:t>
            </w:r>
          </w:p>
        </w:tc>
      </w:tr>
      <w:tr w:rsidR="0075359B" w:rsidTr="009E282E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75359B" w:rsidTr="009E282E">
        <w:trPr>
          <w:trHeight w:hRule="exact" w:val="277"/>
        </w:trPr>
        <w:tc>
          <w:tcPr>
            <w:tcW w:w="763" w:type="dxa"/>
            <w:gridSpan w:val="3"/>
          </w:tcPr>
          <w:p w:rsidR="0075359B" w:rsidRDefault="0075359B"/>
        </w:tc>
        <w:tc>
          <w:tcPr>
            <w:tcW w:w="497" w:type="dxa"/>
            <w:gridSpan w:val="5"/>
          </w:tcPr>
          <w:p w:rsidR="0075359B" w:rsidRDefault="0075359B"/>
        </w:tc>
        <w:tc>
          <w:tcPr>
            <w:tcW w:w="1482" w:type="dxa"/>
            <w:gridSpan w:val="3"/>
          </w:tcPr>
          <w:p w:rsidR="0075359B" w:rsidRDefault="0075359B"/>
        </w:tc>
        <w:tc>
          <w:tcPr>
            <w:tcW w:w="1744" w:type="dxa"/>
            <w:gridSpan w:val="2"/>
          </w:tcPr>
          <w:p w:rsidR="0075359B" w:rsidRDefault="0075359B"/>
        </w:tc>
        <w:tc>
          <w:tcPr>
            <w:tcW w:w="4796" w:type="dxa"/>
            <w:gridSpan w:val="8"/>
          </w:tcPr>
          <w:p w:rsidR="0075359B" w:rsidRDefault="0075359B"/>
        </w:tc>
        <w:tc>
          <w:tcPr>
            <w:tcW w:w="992" w:type="dxa"/>
            <w:gridSpan w:val="2"/>
          </w:tcPr>
          <w:p w:rsidR="0075359B" w:rsidRDefault="0075359B"/>
        </w:tc>
      </w:tr>
      <w:tr w:rsidR="0075359B" w:rsidRPr="00F500C7" w:rsidTr="00890FAA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0FAA" w:rsidRPr="00F500C7" w:rsidTr="00890FAA">
        <w:trPr>
          <w:trHeight w:hRule="exact" w:val="67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7F304A" w:rsidRDefault="00890FAA" w:rsidP="00890FAA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890FAA" w:rsidRPr="007F304A" w:rsidRDefault="00890FAA" w:rsidP="00890FAA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6A4B14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890FAA" w:rsidRPr="00F500C7" w:rsidTr="00890FAA">
        <w:trPr>
          <w:trHeight w:hRule="exact" w:val="67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C90C24" w:rsidRDefault="00890FAA" w:rsidP="00890FA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890FAA" w:rsidRPr="00C90C24" w:rsidRDefault="00890FAA" w:rsidP="00890FA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методики сплочения коллектива и руководства командой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аспекты процесса сплочения коллектива и элементы руководства командой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умеет организовывать и руководить работой команды и вырабатывать командную стратегию для достижения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поставленой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цели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 работу команды и вырабатывать командную стратегию на основных этапах жизненного цикла проекта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демонстрировать элементы организации работы команды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и руководства работой команды,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навыками организации и руководства работой команды,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B6169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навыками организации и руководства работой команды</w:t>
            </w:r>
          </w:p>
        </w:tc>
      </w:tr>
      <w:tr w:rsidR="0075359B" w:rsidRPr="00F500C7" w:rsidTr="00890FAA">
        <w:trPr>
          <w:trHeight w:hRule="exact" w:val="67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</w:p>
        </w:tc>
      </w:tr>
      <w:tr w:rsidR="00890FAA" w:rsidRPr="00F500C7" w:rsidTr="00890FAA">
        <w:trPr>
          <w:trHeight w:hRule="exact" w:val="89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AB5F74" w:rsidRDefault="00890FAA" w:rsidP="00890FA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890FAA" w:rsidRPr="00AB5F74" w:rsidRDefault="00890FAA" w:rsidP="00890FA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ПК.1.1. Знает -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модели, принципы и методики организации учебной деятельности обучающихся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мобильных роботов и конструкторов в учебном процессе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модели, принципы организации учебной деятельности обучающихся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мобильных роботов и конструкторов в учебном процессе</w:t>
            </w:r>
          </w:p>
        </w:tc>
      </w:tr>
      <w:tr w:rsidR="00890FAA" w:rsidRPr="00F500C7" w:rsidTr="009E282E">
        <w:trPr>
          <w:trHeight w:hRule="exact" w:val="527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организации  учебной деятельности обучающихся 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мобильных роботов и конструкторов в учебном процессе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FAA" w:rsidRPr="00F500C7" w:rsidTr="009E282E">
        <w:trPr>
          <w:trHeight w:hRule="exact" w:val="479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реализовывать учебно-воспитательный процесс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мобильных роботов и конструкторов в учебном процессе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использования мобильных роботов и конструкторов в учебном процессе</w:t>
            </w:r>
          </w:p>
        </w:tc>
      </w:tr>
      <w:tr w:rsidR="00890FAA" w:rsidRPr="00F500C7" w:rsidTr="009E282E">
        <w:trPr>
          <w:trHeight w:hRule="exact" w:val="421"/>
        </w:trPr>
        <w:tc>
          <w:tcPr>
            <w:tcW w:w="1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целесообразные формы  и методы 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мобильных роботов и конструкторов в учебном процессе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реализации образовательных программ по робототехнике в соответствии с требованиями образовательных стандартов</w:t>
            </w:r>
          </w:p>
        </w:tc>
      </w:tr>
      <w:tr w:rsidR="00890FAA" w:rsidRPr="00F500C7" w:rsidTr="009E282E">
        <w:trPr>
          <w:trHeight w:hRule="exact" w:val="465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по робототехнике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FD54F6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по робототехнике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890FAA" w:rsidRPr="00F500C7" w:rsidTr="00890FAA">
        <w:trPr>
          <w:trHeight w:hRule="exact" w:val="121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890FAA" w:rsidRPr="007A1B0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ПК.1.2. Умеет: </w:t>
            </w:r>
          </w:p>
          <w:p w:rsidR="00890FAA" w:rsidRPr="007A1B0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FAA" w:rsidRPr="00F500C7" w:rsidTr="009E282E">
        <w:trPr>
          <w:trHeight w:hRule="exact" w:val="534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 xml:space="preserve">в соответствии с возрастными и психологическими особенностями обучающихся </w:t>
            </w:r>
          </w:p>
        </w:tc>
      </w:tr>
      <w:tr w:rsidR="00890FAA" w:rsidRPr="00F500C7" w:rsidTr="009E282E">
        <w:trPr>
          <w:trHeight w:hRule="exact" w:val="473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890FAA" w:rsidRPr="00F500C7" w:rsidTr="009E282E">
        <w:trPr>
          <w:trHeight w:hRule="exact" w:val="43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9E28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 w:rsidRPr="00DB7BB3">
              <w:t xml:space="preserve">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FAA" w:rsidRPr="00F500C7" w:rsidTr="009E282E">
        <w:trPr>
          <w:trHeight w:hRule="exact" w:val="439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DB7BB3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890FAA" w:rsidRPr="00F500C7" w:rsidTr="00890FAA">
        <w:trPr>
          <w:trHeight w:hRule="exact" w:val="121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890FAA" w:rsidRPr="007A1B0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ПК.1.3. Владеет: </w:t>
            </w:r>
          </w:p>
          <w:p w:rsidR="00890FAA" w:rsidRPr="007A1B0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способами построения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0FAA" w:rsidRPr="00F500C7" w:rsidTr="009E282E">
        <w:trPr>
          <w:trHeight w:hRule="exact" w:val="373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F236C" w:rsidRDefault="00890FAA" w:rsidP="009E282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с использованием мобильных роботов и конструкторов </w:t>
            </w:r>
          </w:p>
        </w:tc>
      </w:tr>
      <w:tr w:rsidR="00890FAA" w:rsidRPr="00F500C7" w:rsidTr="009E282E">
        <w:trPr>
          <w:trHeight w:hRule="exact" w:val="520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F236C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>с использованием мобильных роботов и конструкторов</w:t>
            </w:r>
          </w:p>
        </w:tc>
      </w:tr>
      <w:tr w:rsidR="00890FAA" w:rsidRPr="00F500C7" w:rsidTr="009E282E">
        <w:trPr>
          <w:trHeight w:hRule="exact" w:val="277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0F236C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способы построения процесса обучения</w:t>
            </w:r>
            <w:r w:rsidRPr="000F236C">
              <w:t xml:space="preserve">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>с использованием мобильных роботов и конструкторов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0FAA" w:rsidRPr="00F500C7" w:rsidTr="009E282E">
        <w:trPr>
          <w:trHeight w:hRule="exact" w:val="352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C9768A" w:rsidRDefault="009E282E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в процессе обучения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мобильных роботов и конструкторов</w:t>
            </w:r>
          </w:p>
        </w:tc>
      </w:tr>
      <w:tr w:rsidR="009E282E" w:rsidRPr="00F500C7" w:rsidTr="009E282E">
        <w:trPr>
          <w:trHeight w:hRule="exact" w:val="271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82E" w:rsidRDefault="009E282E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82E" w:rsidRPr="00C9768A" w:rsidRDefault="009E282E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в процессе обучения основные виды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мобильных роботов и конструкторов</w:t>
            </w:r>
          </w:p>
        </w:tc>
      </w:tr>
      <w:tr w:rsidR="009E282E" w:rsidRPr="00F500C7" w:rsidTr="009E282E">
        <w:trPr>
          <w:trHeight w:hRule="exact" w:val="363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82E" w:rsidRDefault="009E282E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82E" w:rsidRPr="00C9768A" w:rsidRDefault="009E282E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в процессе обучения некоторые виды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мобильных роботов и конструкторов</w:t>
            </w:r>
          </w:p>
        </w:tc>
      </w:tr>
      <w:tr w:rsidR="00890FAA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C9768A" w:rsidRDefault="009E282E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</w:t>
            </w:r>
            <w:r w:rsidRPr="009E282E">
              <w:t xml:space="preserve">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с использованием мобильных роботов и конструкторов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C9768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 с использованием мобильных роботов и конструкторов</w:t>
            </w:r>
          </w:p>
        </w:tc>
      </w:tr>
      <w:tr w:rsidR="00890FAA" w:rsidRPr="00F500C7" w:rsidTr="009E282E">
        <w:trPr>
          <w:trHeight w:hRule="exact" w:val="478"/>
        </w:trPr>
        <w:tc>
          <w:tcPr>
            <w:tcW w:w="1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Default="00890FAA" w:rsidP="00890F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FAA" w:rsidRPr="00C9768A" w:rsidRDefault="00890FAA" w:rsidP="00890FA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="009E282E" w:rsidRPr="009E282E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 с использованием мобильных роботов и конструкторов</w:t>
            </w:r>
          </w:p>
        </w:tc>
      </w:tr>
      <w:tr w:rsidR="0075359B" w:rsidRPr="00F500C7" w:rsidTr="00890FAA">
        <w:trPr>
          <w:trHeight w:hRule="exact" w:val="416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75359B" w:rsidTr="009E282E">
        <w:trPr>
          <w:trHeight w:hRule="exact" w:val="27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современное состояние и перспективы развития образовательной робототехники в школе как интегративной учебной дисциплины, ее место и роль в системе общего образования;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-стандарт школьного образования по информатике и технологии, фундаментальное ядро содержания образования по информатике, технологии, примерные школьные программы по информатике, технологии, рекомендованные Министерством образования и науки Российской Федерации;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-подходы к планированию учебного процесса по курсу информатики, технологии с использованием робототехнического модуля в своем составе;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-функции, формы проверки и критерии оценки результатов обучения информатике, технологии с робототехническим модулем в своем составе;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-методику использования средств робототехники в курсе информатики, технологии;</w:t>
            </w:r>
          </w:p>
        </w:tc>
      </w:tr>
      <w:tr w:rsidR="0075359B" w:rsidRPr="00F500C7" w:rsidTr="009E282E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-требования к комплектации кабинета информатики и учебного оборудования для занятия робототехникой.</w:t>
            </w:r>
          </w:p>
        </w:tc>
      </w:tr>
      <w:tr w:rsidR="0075359B" w:rsidTr="009E282E">
        <w:trPr>
          <w:trHeight w:hRule="exact" w:val="27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цели и содержание курсов образовательной робототехники, информатики, физики, технологии для разных ступеней образования;</w:t>
            </w:r>
          </w:p>
        </w:tc>
      </w:tr>
      <w:tr w:rsidR="0075359B" w:rsidRPr="00F500C7" w:rsidTr="009E282E">
        <w:trPr>
          <w:trHeight w:hRule="exact" w:val="946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-проектировать образовательный процесс по курсу информатики, технологии в режиме интеграции с возможностями образовательной робототехники, отбирать содержание робототехники для встраивания в предметные курсы, подбирать методы, организационные формы (урочная и внеурочная деятельность) и комплекс средств обучения;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-организовать образовательный процесс по курсу информатики, технологии и предпринимательства в различных типах образовательных учреждений на базовом и профильном уровнях с использованием возможностей робототехнических комплексов;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дидактический потенциал образовательной робототехники, специального оборудования, средств информационных технологий в реализации образовательного процесса по преподаваемому курсу;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-организовывать внеурочную деятельность обучающихся в области образовательной робототехники;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проверку и оценку результатов обучения робототехнике, её влияние на достигнутые образовательные результаты школьников при изучении информатики;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-эффективно взаимодействовать со всеми участниками образовательного процесса;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экспертизу школьных учебников, электронных образовательных ресурсов;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-участвовать в профессиональных дискуссиях (конференции, съезды, форумы и т.д.);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рефлексию собственной деятельности и коррекцию методики обучения информатике, технологии и предпринимательства в интеграции с образовательной робототехникой.</w:t>
            </w:r>
          </w:p>
        </w:tc>
      </w:tr>
      <w:tr w:rsidR="0075359B" w:rsidTr="009E282E">
        <w:trPr>
          <w:trHeight w:hRule="exact" w:val="27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-основными навыками конструирования и программирования роботов;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-приемами разработки и применения необходимых учебно-методических материалов в области образовательной робототехники, использования интерактивных комплексов, геоинформационной системы, цифровых лабораторий, виртуальных конструкторов в образовательном процессе;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организации различных видов деятельности учащихся при освоении робототехники, информатики, технологии, в том числе проектной и исследовательской деятельности школьников в области современных направлений ИТ-отрасли;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-способами организации коллективной, групповой и индивидуальной деятельности учащихся при освоении изучаемых курсов, эффективного сочетания этих форм учебной деятельности на уроках и внеурочной деятельности;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сравнения и отбора наиболее эффективных средств информационных технологий, поддерживающих виды учебной деятельности, адекватные планируемым образовательным результатам изучения информатики, физики, технологии и предпринимательства;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-подходами оценивания результатов обучения школьников различными средствами;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1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-способами проектной и инновационной профессиональной (педагогической) деятельности в образовании.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763" w:type="dxa"/>
            <w:gridSpan w:val="3"/>
          </w:tcPr>
          <w:p w:rsidR="0075359B" w:rsidRPr="00890FAA" w:rsidRDefault="0075359B"/>
        </w:tc>
        <w:tc>
          <w:tcPr>
            <w:tcW w:w="181" w:type="dxa"/>
            <w:gridSpan w:val="2"/>
          </w:tcPr>
          <w:p w:rsidR="0075359B" w:rsidRPr="00890FAA" w:rsidRDefault="0075359B"/>
        </w:tc>
        <w:tc>
          <w:tcPr>
            <w:tcW w:w="3281" w:type="dxa"/>
            <w:gridSpan w:val="7"/>
          </w:tcPr>
          <w:p w:rsidR="0075359B" w:rsidRPr="00890FAA" w:rsidRDefault="0075359B"/>
        </w:tc>
        <w:tc>
          <w:tcPr>
            <w:tcW w:w="955" w:type="dxa"/>
            <w:gridSpan w:val="2"/>
          </w:tcPr>
          <w:p w:rsidR="0075359B" w:rsidRPr="00890FAA" w:rsidRDefault="0075359B"/>
        </w:tc>
        <w:tc>
          <w:tcPr>
            <w:tcW w:w="691" w:type="dxa"/>
          </w:tcPr>
          <w:p w:rsidR="0075359B" w:rsidRPr="00890FAA" w:rsidRDefault="0075359B"/>
        </w:tc>
        <w:tc>
          <w:tcPr>
            <w:tcW w:w="1108" w:type="dxa"/>
          </w:tcPr>
          <w:p w:rsidR="0075359B" w:rsidRPr="00890FAA" w:rsidRDefault="0075359B"/>
        </w:tc>
        <w:tc>
          <w:tcPr>
            <w:tcW w:w="1242" w:type="dxa"/>
            <w:gridSpan w:val="3"/>
          </w:tcPr>
          <w:p w:rsidR="0075359B" w:rsidRPr="00890FAA" w:rsidRDefault="0075359B"/>
        </w:tc>
        <w:tc>
          <w:tcPr>
            <w:tcW w:w="675" w:type="dxa"/>
          </w:tcPr>
          <w:p w:rsidR="0075359B" w:rsidRPr="00890FAA" w:rsidRDefault="0075359B"/>
        </w:tc>
        <w:tc>
          <w:tcPr>
            <w:tcW w:w="392" w:type="dxa"/>
            <w:gridSpan w:val="2"/>
          </w:tcPr>
          <w:p w:rsidR="0075359B" w:rsidRPr="00890FAA" w:rsidRDefault="0075359B"/>
        </w:tc>
        <w:tc>
          <w:tcPr>
            <w:tcW w:w="986" w:type="dxa"/>
          </w:tcPr>
          <w:p w:rsidR="0075359B" w:rsidRPr="00890FAA" w:rsidRDefault="0075359B"/>
        </w:tc>
      </w:tr>
      <w:tr w:rsidR="0075359B" w:rsidRPr="00F500C7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5359B" w:rsidTr="009E282E">
        <w:trPr>
          <w:trHeight w:hRule="exact" w:val="416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5359B" w:rsidRPr="00F500C7" w:rsidTr="009E282E">
        <w:trPr>
          <w:trHeight w:hRule="exact" w:val="69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Использование робототехнических комплексов в школе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</w:tr>
      <w:tr w:rsidR="0075359B" w:rsidTr="009E282E">
        <w:trPr>
          <w:trHeight w:hRule="exact" w:val="69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использования робототехнических комплексов в школе.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91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учебного курса по робототехнике на разных ступенях общего образования.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конструкции роботов.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конструкции роботов.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91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Открытые спортивно-технические соревнования для различных возрастных категорий обучающихся.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91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Открытые спортивно-технические соревнования для различных возрастных категорий обучающихся. /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113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робототехнических комплексов в школе /Ср/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RPr="00F500C7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программирования робототехнических систем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75359B"/>
        </w:tc>
      </w:tr>
      <w:tr w:rsidR="0075359B" w:rsidTr="009E282E">
        <w:trPr>
          <w:trHeight w:hRule="exact" w:val="69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 визуального программирования.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 визуального программирования.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478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 робототехнических систем /Ср/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277"/>
        </w:trPr>
        <w:tc>
          <w:tcPr>
            <w:tcW w:w="9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</w:tr>
      <w:tr w:rsidR="0075359B" w:rsidTr="009E282E">
        <w:trPr>
          <w:trHeight w:hRule="exact" w:val="277"/>
        </w:trPr>
        <w:tc>
          <w:tcPr>
            <w:tcW w:w="763" w:type="dxa"/>
            <w:gridSpan w:val="3"/>
          </w:tcPr>
          <w:p w:rsidR="0075359B" w:rsidRDefault="0075359B"/>
        </w:tc>
        <w:tc>
          <w:tcPr>
            <w:tcW w:w="181" w:type="dxa"/>
            <w:gridSpan w:val="2"/>
          </w:tcPr>
          <w:p w:rsidR="0075359B" w:rsidRDefault="0075359B"/>
        </w:tc>
        <w:tc>
          <w:tcPr>
            <w:tcW w:w="3281" w:type="dxa"/>
            <w:gridSpan w:val="7"/>
          </w:tcPr>
          <w:p w:rsidR="0075359B" w:rsidRDefault="0075359B"/>
        </w:tc>
        <w:tc>
          <w:tcPr>
            <w:tcW w:w="955" w:type="dxa"/>
            <w:gridSpan w:val="2"/>
          </w:tcPr>
          <w:p w:rsidR="0075359B" w:rsidRDefault="0075359B"/>
        </w:tc>
        <w:tc>
          <w:tcPr>
            <w:tcW w:w="691" w:type="dxa"/>
          </w:tcPr>
          <w:p w:rsidR="0075359B" w:rsidRDefault="0075359B"/>
        </w:tc>
        <w:tc>
          <w:tcPr>
            <w:tcW w:w="1108" w:type="dxa"/>
          </w:tcPr>
          <w:p w:rsidR="0075359B" w:rsidRDefault="0075359B"/>
        </w:tc>
        <w:tc>
          <w:tcPr>
            <w:tcW w:w="1242" w:type="dxa"/>
            <w:gridSpan w:val="3"/>
          </w:tcPr>
          <w:p w:rsidR="0075359B" w:rsidRDefault="0075359B"/>
        </w:tc>
        <w:tc>
          <w:tcPr>
            <w:tcW w:w="675" w:type="dxa"/>
          </w:tcPr>
          <w:p w:rsidR="0075359B" w:rsidRDefault="0075359B"/>
        </w:tc>
        <w:tc>
          <w:tcPr>
            <w:tcW w:w="392" w:type="dxa"/>
            <w:gridSpan w:val="2"/>
          </w:tcPr>
          <w:p w:rsidR="0075359B" w:rsidRDefault="0075359B"/>
        </w:tc>
        <w:tc>
          <w:tcPr>
            <w:tcW w:w="986" w:type="dxa"/>
          </w:tcPr>
          <w:p w:rsidR="0075359B" w:rsidRDefault="0075359B"/>
        </w:tc>
      </w:tr>
      <w:tr w:rsidR="0075359B" w:rsidTr="00890FAA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5359B" w:rsidTr="00890FAA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E282E" w:rsidRPr="00890FAA" w:rsidTr="00F128B9">
        <w:trPr>
          <w:trHeight w:val="7700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1.Цели и задачи использования робототехнических комплексов в школе.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2.Место образовательной робототехники в учебном процессе для разных возрастных 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категорий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урочной и внеурочной деятельности в соответствии с ФГОС.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3.Общие подходы к формированию содержания учебного курса по робототехнике на разных ступенях общего образования. Дидактические принципы отбора содержания учебного курса по робототехнике для интеграции с предметами естественно- научного и технологического направления (информатике, физике, технологии и предпринимательства).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4.Виды робототехнических конструкторов: состав наборов, их образовательные возможности.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5.Программные среды для программирования роботов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RoboLab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RobotC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их сравнение, анализ, область применение программных сред.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6.Метапредметные связи робототехники и предметов естественно-научного и технологического направления (информатики, физики, технологии и предпринимательства).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7.Практические приемы внедрения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леготехнологий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деятельность образовательного учреждения. Возможные способы интеграции образовательной робототехники в учебный процесс начальной школы.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8.Методы и приемы формирования универсальных учебных действий у учащихся с использованием образовательной робототехники, а также планируемые результаты в соответствии с ФГОС.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9.Тематическое и поурочное планирование учебной деятельности при изучении робототехники.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10.Использование сетевых возможностей организации и проведения практических занятий по робототехнике.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11.Первые модели роботов. Стандартные конструкции роботов (базовая модель робота, модели одномоторной и двухмоторной тележек, «шагающих» роботов).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12.Интерфейс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Программирование робота с использованием блока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Датчики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подключение, настройка, возможности применения.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13.Среда визуального программирования. Принципы работы датчиков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3, их параметры и применение.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14.Открытые спортивно-технические соревнования - как основной метод обучения инженерному творчеству. Виды и регламенты соревнований.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15.Программирование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Интерфейс программной среды. Использование основной и полной палитры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16.Создание модели с одним, двумя и тремя датчиками (сборка модели, написание программы, тестирование и отладка робота).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Bluetoth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Удаленное управление роботом.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 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Robolab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E282E" w:rsidRPr="00890FAA" w:rsidRDefault="009E282E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19.Обзор средств программирования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LegoMindstorms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базе языка С.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RobotC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E282E" w:rsidRPr="00890FAA" w:rsidRDefault="009E282E" w:rsidP="00F128B9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RobotC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Структура программы. Управление моторами. Настройка датчиков. Задержки и таймеры.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задачами. Дополнительные структуры языка для программирования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LegoMindstorms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тестовых заданий, практико-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ориентированнные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задания.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692" w:type="dxa"/>
          </w:tcPr>
          <w:p w:rsidR="0075359B" w:rsidRPr="00890FAA" w:rsidRDefault="0075359B"/>
        </w:tc>
        <w:tc>
          <w:tcPr>
            <w:tcW w:w="1884" w:type="dxa"/>
            <w:gridSpan w:val="8"/>
          </w:tcPr>
          <w:p w:rsidR="0075359B" w:rsidRPr="00890FAA" w:rsidRDefault="0075359B"/>
        </w:tc>
        <w:tc>
          <w:tcPr>
            <w:tcW w:w="1910" w:type="dxa"/>
            <w:gridSpan w:val="4"/>
          </w:tcPr>
          <w:p w:rsidR="0075359B" w:rsidRPr="00890FAA" w:rsidRDefault="0075359B"/>
        </w:tc>
        <w:tc>
          <w:tcPr>
            <w:tcW w:w="3118" w:type="dxa"/>
            <w:gridSpan w:val="5"/>
          </w:tcPr>
          <w:p w:rsidR="0075359B" w:rsidRPr="00890FAA" w:rsidRDefault="0075359B"/>
        </w:tc>
        <w:tc>
          <w:tcPr>
            <w:tcW w:w="1678" w:type="dxa"/>
            <w:gridSpan w:val="3"/>
          </w:tcPr>
          <w:p w:rsidR="0075359B" w:rsidRPr="00890FAA" w:rsidRDefault="0075359B"/>
        </w:tc>
        <w:tc>
          <w:tcPr>
            <w:tcW w:w="992" w:type="dxa"/>
            <w:gridSpan w:val="2"/>
          </w:tcPr>
          <w:p w:rsidR="0075359B" w:rsidRPr="00890FAA" w:rsidRDefault="0075359B"/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5359B" w:rsidTr="009E282E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5359B" w:rsidRPr="00F500C7" w:rsidTr="009E282E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  <w:tr w:rsidR="0075359B" w:rsidRPr="00F500C7" w:rsidTr="009E282E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75359B" w:rsidRPr="002D6E4D" w:rsidTr="009E282E">
        <w:trPr>
          <w:trHeight w:hRule="exact" w:val="69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 Д. Л.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вычислительных процессов и структур: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2D6E4D" w:rsidRDefault="00BC7D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=500683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5359B" w:rsidTr="009E282E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5359B" w:rsidTr="009E282E">
        <w:trPr>
          <w:trHeight w:hRule="exact" w:val="478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 В.Н.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5359B" w:rsidRPr="002D6E4D" w:rsidTr="009E282E">
        <w:trPr>
          <w:trHeight w:hRule="exact" w:val="69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2D6E4D" w:rsidRDefault="00BC7D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75359B" w:rsidRPr="00F500C7" w:rsidTr="009E282E">
        <w:trPr>
          <w:trHeight w:hRule="exact" w:val="135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75359B" w:rsidRPr="00F500C7" w:rsidTr="009E282E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=276260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5359B" w:rsidTr="009E282E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75359B"/>
        </w:tc>
        <w:tc>
          <w:tcPr>
            <w:tcW w:w="18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5359B" w:rsidRPr="002D6E4D" w:rsidTr="009E282E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Синица П. В.</w:t>
            </w:r>
          </w:p>
        </w:tc>
        <w:tc>
          <w:tcPr>
            <w:tcW w:w="49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оборудованием. Практикум: пособие</w:t>
            </w:r>
          </w:p>
        </w:tc>
        <w:tc>
          <w:tcPr>
            <w:tcW w:w="26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2D6E4D" w:rsidRDefault="00BC7D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=463681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5359B" w:rsidRPr="00F500C7" w:rsidTr="009E282E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Образовательная робототехника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WeDo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Сборник методических рекомендаций и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практикумов [Электронный ресурс]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сборник / А.В.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Н.М.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Смольянинова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Электрон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ан. - Москва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ДМК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Пресс, 2016. - 254 с.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/82803/#1</w:t>
            </w:r>
          </w:p>
        </w:tc>
      </w:tr>
      <w:tr w:rsidR="0075359B" w:rsidRPr="002D6E4D" w:rsidTr="009E282E">
        <w:trPr>
          <w:trHeight w:hRule="exact" w:val="47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 Основы робототехники: учеб. пособие / А.А. Иванов. 2-е изд.,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М.: ИНФРА-М, 2017- 223 с.</w:t>
            </w:r>
          </w:p>
          <w:p w:rsidR="0075359B" w:rsidRPr="002D6E4D" w:rsidRDefault="00BC7D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2D6E4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URL: http://znanium.com/bookread2.php?book=763678</w:t>
            </w:r>
          </w:p>
        </w:tc>
      </w:tr>
      <w:tr w:rsidR="0075359B" w:rsidRPr="00F500C7" w:rsidTr="009E282E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Образовательная робототехника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WeDo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): рабочая тетрадь [Электронный ресурс]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учебно-методическое пособие / А.В.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Н.М.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Смольянинова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Электрон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ан. - Москва</w:t>
            </w:r>
            <w:proofErr w:type="gram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ДМК Пресс, 2016. -</w:t>
            </w: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96 с.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/82802/#1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5359B" w:rsidRPr="002D6E4D" w:rsidTr="009E282E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C29D3" w:rsidRDefault="00BC7D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Excel</w:t>
            </w:r>
            <w:proofErr w:type="gramStart"/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gramEnd"/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8C29D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75359B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757" w:type="dxa"/>
            <w:gridSpan w:val="2"/>
          </w:tcPr>
          <w:p w:rsidR="0075359B" w:rsidRPr="00890FAA" w:rsidRDefault="0075359B"/>
        </w:tc>
        <w:tc>
          <w:tcPr>
            <w:tcW w:w="1892" w:type="dxa"/>
            <w:gridSpan w:val="8"/>
          </w:tcPr>
          <w:p w:rsidR="0075359B" w:rsidRPr="00890FAA" w:rsidRDefault="0075359B"/>
        </w:tc>
        <w:tc>
          <w:tcPr>
            <w:tcW w:w="1837" w:type="dxa"/>
            <w:gridSpan w:val="3"/>
          </w:tcPr>
          <w:p w:rsidR="0075359B" w:rsidRPr="00890FAA" w:rsidRDefault="0075359B"/>
        </w:tc>
        <w:tc>
          <w:tcPr>
            <w:tcW w:w="3110" w:type="dxa"/>
            <w:gridSpan w:val="4"/>
          </w:tcPr>
          <w:p w:rsidR="0075359B" w:rsidRPr="00890FAA" w:rsidRDefault="0075359B"/>
        </w:tc>
        <w:tc>
          <w:tcPr>
            <w:tcW w:w="1686" w:type="dxa"/>
            <w:gridSpan w:val="4"/>
          </w:tcPr>
          <w:p w:rsidR="0075359B" w:rsidRPr="00890FAA" w:rsidRDefault="0075359B"/>
        </w:tc>
        <w:tc>
          <w:tcPr>
            <w:tcW w:w="992" w:type="dxa"/>
            <w:gridSpan w:val="2"/>
          </w:tcPr>
          <w:p w:rsidR="0075359B" w:rsidRPr="00890FAA" w:rsidRDefault="0075359B"/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5359B" w:rsidRPr="00F500C7" w:rsidTr="009E282E">
        <w:trPr>
          <w:trHeight w:hRule="exact" w:val="72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специализированной аудитории робототехники для проведения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75359B" w:rsidRPr="00F500C7" w:rsidTr="009E282E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Лекционная аудитория оборудована техникой для просмотра презентаций.</w:t>
            </w:r>
          </w:p>
        </w:tc>
      </w:tr>
      <w:tr w:rsidR="0075359B" w:rsidRPr="00F500C7" w:rsidTr="009E282E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75359B" w:rsidRPr="00F500C7" w:rsidTr="009E282E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Default="00BC7D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5359B" w:rsidRPr="00F500C7" w:rsidTr="009E282E">
        <w:trPr>
          <w:trHeight w:hRule="exact" w:val="277"/>
        </w:trPr>
        <w:tc>
          <w:tcPr>
            <w:tcW w:w="757" w:type="dxa"/>
            <w:gridSpan w:val="2"/>
          </w:tcPr>
          <w:p w:rsidR="0075359B" w:rsidRPr="00890FAA" w:rsidRDefault="0075359B"/>
        </w:tc>
        <w:tc>
          <w:tcPr>
            <w:tcW w:w="1892" w:type="dxa"/>
            <w:gridSpan w:val="8"/>
          </w:tcPr>
          <w:p w:rsidR="0075359B" w:rsidRPr="00890FAA" w:rsidRDefault="0075359B"/>
        </w:tc>
        <w:tc>
          <w:tcPr>
            <w:tcW w:w="1837" w:type="dxa"/>
            <w:gridSpan w:val="3"/>
          </w:tcPr>
          <w:p w:rsidR="0075359B" w:rsidRPr="00890FAA" w:rsidRDefault="0075359B"/>
        </w:tc>
        <w:tc>
          <w:tcPr>
            <w:tcW w:w="3110" w:type="dxa"/>
            <w:gridSpan w:val="4"/>
          </w:tcPr>
          <w:p w:rsidR="0075359B" w:rsidRPr="00890FAA" w:rsidRDefault="0075359B"/>
        </w:tc>
        <w:tc>
          <w:tcPr>
            <w:tcW w:w="1686" w:type="dxa"/>
            <w:gridSpan w:val="4"/>
          </w:tcPr>
          <w:p w:rsidR="0075359B" w:rsidRPr="00890FAA" w:rsidRDefault="0075359B"/>
        </w:tc>
        <w:tc>
          <w:tcPr>
            <w:tcW w:w="992" w:type="dxa"/>
            <w:gridSpan w:val="2"/>
          </w:tcPr>
          <w:p w:rsidR="0075359B" w:rsidRPr="00890FAA" w:rsidRDefault="0075359B"/>
        </w:tc>
      </w:tr>
      <w:tr w:rsidR="0075359B" w:rsidRPr="00F500C7" w:rsidTr="009E282E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75359B" w:rsidRPr="00F500C7" w:rsidTr="009E282E">
        <w:trPr>
          <w:trHeight w:hRule="exact" w:val="113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5359B" w:rsidRPr="00890FAA" w:rsidRDefault="0075359B">
            <w:pPr>
              <w:spacing w:after="0" w:line="240" w:lineRule="auto"/>
              <w:rPr>
                <w:sz w:val="19"/>
                <w:szCs w:val="19"/>
              </w:rPr>
            </w:pPr>
          </w:p>
          <w:p w:rsidR="0075359B" w:rsidRPr="00890FAA" w:rsidRDefault="00BC7D73">
            <w:pPr>
              <w:spacing w:after="0" w:line="240" w:lineRule="auto"/>
              <w:rPr>
                <w:sz w:val="19"/>
                <w:szCs w:val="19"/>
              </w:rPr>
            </w:pP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90F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5359B" w:rsidRPr="00890FAA" w:rsidRDefault="0075359B"/>
    <w:sectPr w:rsidR="0075359B" w:rsidRPr="00890FA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D6E4D"/>
    <w:rsid w:val="0075359B"/>
    <w:rsid w:val="008718FE"/>
    <w:rsid w:val="00890FAA"/>
    <w:rsid w:val="008C29D3"/>
    <w:rsid w:val="009E282E"/>
    <w:rsid w:val="00BC7D73"/>
    <w:rsid w:val="00D31453"/>
    <w:rsid w:val="00E209E2"/>
    <w:rsid w:val="00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2784</Words>
  <Characters>21915</Characters>
  <Application>Microsoft Office Word</Application>
  <DocSecurity>0</DocSecurity>
  <Lines>182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МР-19_plx_Использование мобильных роботов и конструкторов в учебном процессе_</vt:lpstr>
      <vt:lpstr>Лист1</vt:lpstr>
    </vt:vector>
  </TitlesOfParts>
  <Company/>
  <LinksUpToDate>false</LinksUpToDate>
  <CharactersWithSpaces>24650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МР-19_plx_Использование мобильных роботов и конструкторов в учебном процессе_</dc:title>
  <dc:creator>FastReport.NET</dc:creator>
  <cp:lastModifiedBy>Жанна</cp:lastModifiedBy>
  <cp:revision>3</cp:revision>
  <dcterms:created xsi:type="dcterms:W3CDTF">2021-06-30T18:08:00Z</dcterms:created>
  <dcterms:modified xsi:type="dcterms:W3CDTF">2021-06-30T18:12:00Z</dcterms:modified>
</cp:coreProperties>
</file>